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86C54" w14:textId="30BA0341" w:rsidR="002530D8" w:rsidRPr="003A4B8D" w:rsidRDefault="002530D8" w:rsidP="00BB71A8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Temeljem članka 19. Zakona o lokalnoj i područnoj samoupravi </w:t>
      </w:r>
      <w:r w:rsidR="005A6D90" w:rsidRPr="003A4B8D">
        <w:rPr>
          <w:sz w:val="22"/>
          <w:szCs w:val="22"/>
          <w:lang w:val="hr-HR"/>
        </w:rPr>
        <w:t xml:space="preserve">(NN 33/01, 60/01-vjerodostojno tumačenje, 129/05, 109/07, 125/08, </w:t>
      </w:r>
      <w:r w:rsidR="005A6D90" w:rsidRPr="003A4B8D">
        <w:rPr>
          <w:rStyle w:val="Naglaeno"/>
          <w:b w:val="0"/>
          <w:sz w:val="22"/>
          <w:szCs w:val="22"/>
          <w:lang w:val="hr-HR"/>
        </w:rPr>
        <w:t>36/09, 150/11, 144/12, 19/13, 137/15,123/17</w:t>
      </w:r>
      <w:r w:rsidR="00B238B0" w:rsidRPr="003A4B8D">
        <w:rPr>
          <w:rStyle w:val="Naglaeno"/>
          <w:b w:val="0"/>
          <w:sz w:val="22"/>
          <w:szCs w:val="22"/>
          <w:lang w:val="hr-HR"/>
        </w:rPr>
        <w:t>,98/19</w:t>
      </w:r>
      <w:r w:rsidR="005A6D90" w:rsidRPr="003A4B8D">
        <w:rPr>
          <w:rStyle w:val="Naglaeno"/>
          <w:b w:val="0"/>
          <w:sz w:val="22"/>
          <w:szCs w:val="22"/>
          <w:lang w:val="hr-HR"/>
        </w:rPr>
        <w:t xml:space="preserve"> </w:t>
      </w:r>
      <w:r w:rsidR="005A6D90" w:rsidRPr="003A4B8D">
        <w:rPr>
          <w:sz w:val="22"/>
          <w:szCs w:val="22"/>
          <w:lang w:val="hr-HR"/>
        </w:rPr>
        <w:t xml:space="preserve">), </w:t>
      </w:r>
      <w:r w:rsidRPr="003A4B8D">
        <w:rPr>
          <w:rStyle w:val="Naglaeno"/>
          <w:b w:val="0"/>
          <w:sz w:val="22"/>
          <w:szCs w:val="22"/>
          <w:lang w:val="hr-HR"/>
        </w:rPr>
        <w:t>članka</w:t>
      </w:r>
      <w:r w:rsidRPr="003A4B8D">
        <w:rPr>
          <w:sz w:val="22"/>
          <w:szCs w:val="22"/>
          <w:lang w:val="hr-HR"/>
        </w:rPr>
        <w:t xml:space="preserve"> 22. Statuta Općine Ližnjan-Lisignano </w:t>
      </w:r>
      <w:r w:rsidR="005A6D90" w:rsidRPr="003A4B8D">
        <w:rPr>
          <w:sz w:val="22"/>
          <w:szCs w:val="22"/>
          <w:lang w:val="hr-HR"/>
        </w:rPr>
        <w:t xml:space="preserve">(Službene novine Općine Ližnjan-Lisignano br. 05/09-pročiš.tekst, 1/13, 2A/17,5/19,6/19) </w:t>
      </w:r>
      <w:r w:rsidRPr="003A4B8D">
        <w:rPr>
          <w:sz w:val="22"/>
          <w:szCs w:val="22"/>
          <w:lang w:val="hr-HR"/>
        </w:rPr>
        <w:t xml:space="preserve">na prijedlog Općinskog Načelnika Općine Ližnjan-Lisignano, Općinsko Vijeće Općine Ližnjan-Lisignano, na  sjednici održanoj   </w:t>
      </w:r>
      <w:r w:rsidR="00DB1519">
        <w:rPr>
          <w:sz w:val="22"/>
          <w:szCs w:val="22"/>
          <w:lang w:val="hr-HR"/>
        </w:rPr>
        <w:t>17.12.</w:t>
      </w:r>
      <w:r w:rsidR="005A6D90" w:rsidRPr="003A4B8D">
        <w:rPr>
          <w:sz w:val="22"/>
          <w:szCs w:val="22"/>
          <w:lang w:val="hr-HR"/>
        </w:rPr>
        <w:t>202</w:t>
      </w:r>
      <w:r w:rsidR="00DB1519">
        <w:rPr>
          <w:sz w:val="22"/>
          <w:szCs w:val="22"/>
          <w:lang w:val="hr-HR"/>
        </w:rPr>
        <w:t>0</w:t>
      </w:r>
      <w:r w:rsidRPr="003A4B8D">
        <w:rPr>
          <w:sz w:val="22"/>
          <w:szCs w:val="22"/>
          <w:lang w:val="hr-HR"/>
        </w:rPr>
        <w:t>. godine donosi</w:t>
      </w:r>
    </w:p>
    <w:p w14:paraId="63908949" w14:textId="77777777" w:rsidR="002530D8" w:rsidRPr="003A4B8D" w:rsidRDefault="002530D8" w:rsidP="00100180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</w:p>
    <w:p w14:paraId="3AEFAD41" w14:textId="77777777" w:rsidR="002530D8" w:rsidRPr="003A4B8D" w:rsidRDefault="002530D8" w:rsidP="00100180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</w:p>
    <w:p w14:paraId="17D67A7F" w14:textId="32ACD3B1" w:rsidR="002530D8" w:rsidRPr="003A4B8D" w:rsidRDefault="002530D8" w:rsidP="00100180">
      <w:pPr>
        <w:autoSpaceDE w:val="0"/>
        <w:autoSpaceDN w:val="0"/>
        <w:adjustRightInd w:val="0"/>
        <w:jc w:val="center"/>
        <w:rPr>
          <w:b/>
          <w:sz w:val="22"/>
          <w:szCs w:val="22"/>
          <w:lang w:val="hr-HR"/>
        </w:rPr>
      </w:pPr>
      <w:r w:rsidRPr="003A4B8D">
        <w:rPr>
          <w:b/>
          <w:sz w:val="22"/>
          <w:szCs w:val="22"/>
          <w:lang w:val="hr-HR"/>
        </w:rPr>
        <w:t>GOSPODARSKI I JAVNO-ZDRAVSTVENI  PROGRAM OPĆINE LIŽNJAN-LISIGNANO ZA 20</w:t>
      </w:r>
      <w:r w:rsidR="005A6D90" w:rsidRPr="003A4B8D">
        <w:rPr>
          <w:b/>
          <w:sz w:val="22"/>
          <w:szCs w:val="22"/>
          <w:lang w:val="hr-HR"/>
        </w:rPr>
        <w:t>2</w:t>
      </w:r>
      <w:r w:rsidR="009D0452" w:rsidRPr="003A4B8D">
        <w:rPr>
          <w:b/>
          <w:sz w:val="22"/>
          <w:szCs w:val="22"/>
          <w:lang w:val="hr-HR"/>
        </w:rPr>
        <w:t>1</w:t>
      </w:r>
      <w:r w:rsidRPr="003A4B8D">
        <w:rPr>
          <w:b/>
          <w:sz w:val="22"/>
          <w:szCs w:val="22"/>
          <w:lang w:val="hr-HR"/>
        </w:rPr>
        <w:t>. GODINU</w:t>
      </w:r>
      <w:r w:rsidR="00B238B0" w:rsidRPr="003A4B8D">
        <w:rPr>
          <w:b/>
          <w:sz w:val="22"/>
          <w:szCs w:val="22"/>
          <w:lang w:val="hr-HR"/>
        </w:rPr>
        <w:t xml:space="preserve"> </w:t>
      </w:r>
    </w:p>
    <w:p w14:paraId="1A26127C" w14:textId="77777777" w:rsidR="002530D8" w:rsidRPr="003A4B8D" w:rsidRDefault="002530D8" w:rsidP="00100180">
      <w:pPr>
        <w:autoSpaceDE w:val="0"/>
        <w:autoSpaceDN w:val="0"/>
        <w:adjustRightInd w:val="0"/>
        <w:rPr>
          <w:sz w:val="22"/>
          <w:szCs w:val="22"/>
          <w:lang w:val="hr-HR"/>
        </w:rPr>
      </w:pPr>
    </w:p>
    <w:p w14:paraId="419FE94D" w14:textId="77777777" w:rsidR="002530D8" w:rsidRPr="003A4B8D" w:rsidRDefault="002530D8" w:rsidP="00100180">
      <w:pPr>
        <w:autoSpaceDE w:val="0"/>
        <w:autoSpaceDN w:val="0"/>
        <w:adjustRightInd w:val="0"/>
        <w:jc w:val="center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Članak 1.</w:t>
      </w:r>
    </w:p>
    <w:p w14:paraId="2EC6090A" w14:textId="77777777" w:rsidR="002530D8" w:rsidRPr="003A4B8D" w:rsidRDefault="002530D8" w:rsidP="005A4BAD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</w:p>
    <w:p w14:paraId="7E5584D8" w14:textId="570C7E38" w:rsidR="002530D8" w:rsidRPr="003A4B8D" w:rsidRDefault="002530D8" w:rsidP="005A4BAD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Gospodarski i javno-zdravstveni program Općine Ližnjan-Lisignano sadrži programe javnih potreba u gospodarstvu i javnom zdravstvu. Za ostvarenje navedenog programa u </w:t>
      </w:r>
      <w:r w:rsidR="005A6D90" w:rsidRPr="003A4B8D">
        <w:rPr>
          <w:sz w:val="22"/>
          <w:szCs w:val="22"/>
          <w:lang w:val="hr-HR"/>
        </w:rPr>
        <w:t>202</w:t>
      </w:r>
      <w:r w:rsidR="009D0452" w:rsidRPr="003A4B8D">
        <w:rPr>
          <w:sz w:val="22"/>
          <w:szCs w:val="22"/>
          <w:lang w:val="hr-HR"/>
        </w:rPr>
        <w:t>1</w:t>
      </w:r>
      <w:r w:rsidRPr="003A4B8D">
        <w:rPr>
          <w:sz w:val="22"/>
          <w:szCs w:val="22"/>
          <w:lang w:val="hr-HR"/>
        </w:rPr>
        <w:t xml:space="preserve">. godini Proračunom Općine Ližnjan-Lisignano potrebno je osigurati </w:t>
      </w:r>
      <w:r w:rsidR="00B238B0" w:rsidRPr="003A4B8D">
        <w:rPr>
          <w:sz w:val="22"/>
          <w:szCs w:val="22"/>
          <w:lang w:val="hr-HR"/>
        </w:rPr>
        <w:t>986.474,50</w:t>
      </w:r>
      <w:r w:rsidRPr="003A4B8D">
        <w:rPr>
          <w:sz w:val="22"/>
          <w:szCs w:val="22"/>
          <w:lang w:val="hr-HR"/>
        </w:rPr>
        <w:t xml:space="preserve">  kuna.</w:t>
      </w:r>
    </w:p>
    <w:p w14:paraId="31D645DC" w14:textId="77777777" w:rsidR="002530D8" w:rsidRPr="003A4B8D" w:rsidRDefault="002530D8" w:rsidP="005A4BAD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Utvrđivanje javnih potreba i pojedinačnih programa utvrđuje se u skladu s odredbama posebnih zakona, navedenih u pojedinim programima, kojima se uređuje obavljanje navedenih djelatnosti:</w:t>
      </w:r>
    </w:p>
    <w:p w14:paraId="0442D846" w14:textId="77777777" w:rsidR="002530D8" w:rsidRPr="003A4B8D" w:rsidRDefault="002530D8" w:rsidP="005A4BAD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Gospodarski i javno-zdravstveni  program obuhvaća:</w:t>
      </w:r>
    </w:p>
    <w:p w14:paraId="136FB69F" w14:textId="77777777" w:rsidR="002530D8" w:rsidRPr="003A4B8D" w:rsidRDefault="002530D8" w:rsidP="005A4BAD">
      <w:pPr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Program potpora javnom  prijevozu  </w:t>
      </w:r>
    </w:p>
    <w:p w14:paraId="3FBDA649" w14:textId="77777777" w:rsidR="002530D8" w:rsidRPr="003A4B8D" w:rsidRDefault="002530D8" w:rsidP="005A4BAD">
      <w:pPr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Program javnih potreba u poljoprivredi i ribarstvu</w:t>
      </w:r>
    </w:p>
    <w:p w14:paraId="69A12505" w14:textId="77777777" w:rsidR="002530D8" w:rsidRPr="003A4B8D" w:rsidRDefault="002530D8" w:rsidP="005A4BAD">
      <w:pPr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Potpore malim i srednjim poduzetnicima, obrtništvu i poljoprivrednicima</w:t>
      </w:r>
    </w:p>
    <w:p w14:paraId="66161D3C" w14:textId="77777777" w:rsidR="002530D8" w:rsidRPr="003A4B8D" w:rsidRDefault="002530D8" w:rsidP="005A4BAD">
      <w:pPr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 Program javnih potreba u zdravstvu </w:t>
      </w:r>
    </w:p>
    <w:p w14:paraId="796C80A1" w14:textId="77777777" w:rsidR="002530D8" w:rsidRPr="003A4B8D" w:rsidRDefault="002530D8" w:rsidP="00130407">
      <w:pPr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Udio u kreditnoj obvezi Istarske Županije za gradnju i opremanje Opće Bolnice Pula</w:t>
      </w:r>
    </w:p>
    <w:p w14:paraId="528F87AA" w14:textId="77777777" w:rsidR="002530D8" w:rsidRPr="003A4B8D" w:rsidRDefault="002530D8" w:rsidP="00130407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</w:p>
    <w:p w14:paraId="6754633E" w14:textId="77777777" w:rsidR="002530D8" w:rsidRPr="003A4B8D" w:rsidRDefault="002530D8" w:rsidP="00130407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  <w:lang w:val="hr-HR"/>
        </w:rPr>
      </w:pPr>
      <w:r w:rsidRPr="003A4B8D">
        <w:rPr>
          <w:b/>
          <w:sz w:val="22"/>
          <w:szCs w:val="22"/>
          <w:lang w:val="hr-HR"/>
        </w:rPr>
        <w:t>1. PROGRAM POTPORA JAVNOM PRIJEVOZU</w:t>
      </w:r>
    </w:p>
    <w:p w14:paraId="2B701D3D" w14:textId="77777777" w:rsidR="002530D8" w:rsidRPr="003A4B8D" w:rsidRDefault="002530D8" w:rsidP="00130407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</w:p>
    <w:p w14:paraId="071E6D3A" w14:textId="77777777" w:rsidR="002530D8" w:rsidRPr="003A4B8D" w:rsidRDefault="002530D8" w:rsidP="00130407">
      <w:pPr>
        <w:autoSpaceDE w:val="0"/>
        <w:autoSpaceDN w:val="0"/>
        <w:adjustRightInd w:val="0"/>
        <w:jc w:val="center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Članak 2.</w:t>
      </w:r>
    </w:p>
    <w:p w14:paraId="35510929" w14:textId="77777777" w:rsidR="002530D8" w:rsidRPr="003A4B8D" w:rsidRDefault="002530D8" w:rsidP="00130407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Zakonom o lokalnoj i područnoj (regionalnoj) samoupravi utvrđena je obaveza jedinica JLP(R)S za zadovoljavanjem potreba građana od lokalnog značaja u pojedinim djelatnostima. Zakonom o komunalnom gospodarstvu propisano je da su JLP(R)S dužne osigurati trajno i kvalitetno obavljanje komunalnih djelatnosti u koje spada i prijevoz putnika u javnom prometu.</w:t>
      </w:r>
    </w:p>
    <w:p w14:paraId="00D9417D" w14:textId="77777777" w:rsidR="002530D8" w:rsidRPr="003A4B8D" w:rsidRDefault="002530D8" w:rsidP="00130407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Program potpora javnom prijevozu uključuje: </w:t>
      </w:r>
    </w:p>
    <w:p w14:paraId="29B218DA" w14:textId="331D2B4E" w:rsidR="002530D8" w:rsidRPr="003A4B8D" w:rsidRDefault="002530D8" w:rsidP="00130407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1.1. Kapitalna donacija tvrtki Pulapromet d.o.o. za pokriće očekivanog  gubitka  u iznosu od </w:t>
      </w:r>
      <w:r w:rsidR="009D0452" w:rsidRPr="003A4B8D">
        <w:rPr>
          <w:b/>
          <w:bCs/>
          <w:sz w:val="22"/>
          <w:szCs w:val="22"/>
          <w:lang w:val="hr-HR"/>
        </w:rPr>
        <w:t>630.350,</w:t>
      </w:r>
      <w:r w:rsidR="0019179F" w:rsidRPr="003A4B8D">
        <w:rPr>
          <w:b/>
          <w:bCs/>
          <w:sz w:val="22"/>
          <w:szCs w:val="22"/>
          <w:lang w:val="hr-HR"/>
        </w:rPr>
        <w:t>00</w:t>
      </w:r>
      <w:r w:rsidRPr="003A4B8D">
        <w:rPr>
          <w:sz w:val="22"/>
          <w:szCs w:val="22"/>
          <w:lang w:val="hr-HR"/>
        </w:rPr>
        <w:t xml:space="preserve"> kuna </w:t>
      </w:r>
    </w:p>
    <w:p w14:paraId="30701EC4" w14:textId="3690BFD7" w:rsidR="002530D8" w:rsidRPr="003A4B8D" w:rsidRDefault="002530D8" w:rsidP="00130407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 Općina Ližnjan će u </w:t>
      </w:r>
      <w:r w:rsidR="005A6D90" w:rsidRPr="003A4B8D">
        <w:rPr>
          <w:sz w:val="22"/>
          <w:szCs w:val="22"/>
          <w:lang w:val="hr-HR"/>
        </w:rPr>
        <w:t>202</w:t>
      </w:r>
      <w:r w:rsidR="00360965" w:rsidRPr="003A4B8D">
        <w:rPr>
          <w:sz w:val="22"/>
          <w:szCs w:val="22"/>
          <w:lang w:val="hr-HR"/>
        </w:rPr>
        <w:t>1</w:t>
      </w:r>
      <w:r w:rsidRPr="003A4B8D">
        <w:rPr>
          <w:sz w:val="22"/>
          <w:szCs w:val="22"/>
          <w:lang w:val="hr-HR"/>
        </w:rPr>
        <w:t xml:space="preserve">. godini  umjesto nekadašnjih  subvencija  javnog gradskog i prigradskog  prometa, sukladno sklopljenom  „Ugovoru o uslugama u javnom interesu i osiguranju javnog prijevoza u Gradu Puli, Općini Fažana, Općini Ližnjan i Općini Medulin za razdoblje od 2018. do 2027. godine” financirati  iznos očekivanog gubitka tvrtke Pulapromet  u  iznosu od </w:t>
      </w:r>
      <w:r w:rsidR="009D0452" w:rsidRPr="003A4B8D">
        <w:rPr>
          <w:sz w:val="22"/>
          <w:szCs w:val="22"/>
          <w:lang w:val="hr-HR"/>
        </w:rPr>
        <w:t>630.350</w:t>
      </w:r>
      <w:r w:rsidRPr="003A4B8D">
        <w:rPr>
          <w:sz w:val="22"/>
          <w:szCs w:val="22"/>
          <w:lang w:val="hr-HR"/>
        </w:rPr>
        <w:t xml:space="preserve"> kuna. </w:t>
      </w:r>
    </w:p>
    <w:p w14:paraId="585913B0" w14:textId="77777777" w:rsidR="002530D8" w:rsidRPr="003A4B8D" w:rsidRDefault="002530D8" w:rsidP="00130407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</w:p>
    <w:p w14:paraId="6C553E42" w14:textId="77777777" w:rsidR="002530D8" w:rsidRPr="003A4B8D" w:rsidRDefault="002530D8" w:rsidP="00704F19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</w:p>
    <w:p w14:paraId="1D42611D" w14:textId="77777777" w:rsidR="002530D8" w:rsidRPr="003A4B8D" w:rsidRDefault="002530D8" w:rsidP="00100180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  <w:lang w:val="hr-HR"/>
        </w:rPr>
      </w:pPr>
      <w:r w:rsidRPr="003A4B8D">
        <w:rPr>
          <w:b/>
          <w:sz w:val="22"/>
          <w:szCs w:val="22"/>
          <w:lang w:val="hr-HR"/>
        </w:rPr>
        <w:t>2. PROGRAM JAVNIH POTREBA U POLJOPRIVREDI I RIBARSTVU</w:t>
      </w:r>
    </w:p>
    <w:p w14:paraId="1694682F" w14:textId="77777777" w:rsidR="002530D8" w:rsidRPr="003A4B8D" w:rsidRDefault="002530D8" w:rsidP="00100180">
      <w:pPr>
        <w:autoSpaceDE w:val="0"/>
        <w:autoSpaceDN w:val="0"/>
        <w:adjustRightInd w:val="0"/>
        <w:ind w:firstLine="540"/>
        <w:jc w:val="center"/>
        <w:rPr>
          <w:sz w:val="22"/>
          <w:szCs w:val="22"/>
          <w:lang w:val="hr-HR"/>
        </w:rPr>
      </w:pPr>
    </w:p>
    <w:p w14:paraId="566D93F6" w14:textId="77777777" w:rsidR="002530D8" w:rsidRPr="003A4B8D" w:rsidRDefault="002530D8" w:rsidP="00100180">
      <w:pPr>
        <w:autoSpaceDE w:val="0"/>
        <w:autoSpaceDN w:val="0"/>
        <w:adjustRightInd w:val="0"/>
        <w:jc w:val="center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Članak 3. </w:t>
      </w:r>
    </w:p>
    <w:p w14:paraId="44D229BF" w14:textId="1C85C4D4" w:rsidR="002530D8" w:rsidRPr="003A4B8D" w:rsidRDefault="002530D8" w:rsidP="005A4BAD">
      <w:pPr>
        <w:autoSpaceDE w:val="0"/>
        <w:autoSpaceDN w:val="0"/>
        <w:adjustRightInd w:val="0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          Općina Ližnjan-Lisignano u Proračunu za </w:t>
      </w:r>
      <w:r w:rsidR="005A6D90" w:rsidRPr="003A4B8D">
        <w:rPr>
          <w:sz w:val="22"/>
          <w:szCs w:val="22"/>
          <w:lang w:val="hr-HR"/>
        </w:rPr>
        <w:t>202</w:t>
      </w:r>
      <w:r w:rsidR="00360965" w:rsidRPr="003A4B8D">
        <w:rPr>
          <w:sz w:val="22"/>
          <w:szCs w:val="22"/>
          <w:lang w:val="hr-HR"/>
        </w:rPr>
        <w:t>1</w:t>
      </w:r>
      <w:r w:rsidRPr="003A4B8D">
        <w:rPr>
          <w:sz w:val="22"/>
          <w:szCs w:val="22"/>
          <w:lang w:val="hr-HR"/>
        </w:rPr>
        <w:t>. g osigurava iznos od 125.000,00 kn za financiranje programa u poljoprivredi, za slijedeće potrebe:</w:t>
      </w:r>
    </w:p>
    <w:p w14:paraId="4D985502" w14:textId="77777777" w:rsidR="002530D8" w:rsidRPr="003A4B8D" w:rsidRDefault="002530D8" w:rsidP="005A4BAD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Sufinanciranje organiziranja  Smotre maslinovog ulja                                     20.000,00 kn</w:t>
      </w:r>
    </w:p>
    <w:p w14:paraId="680218A6" w14:textId="77777777" w:rsidR="002530D8" w:rsidRPr="003A4B8D" w:rsidRDefault="002530D8" w:rsidP="005A4BAD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Sajam Sv. Feliksa i Fortunata                                                                           30.000,00 kn</w:t>
      </w:r>
    </w:p>
    <w:p w14:paraId="337879DD" w14:textId="77777777" w:rsidR="002530D8" w:rsidRPr="003A4B8D" w:rsidRDefault="002530D8" w:rsidP="0022434D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Sufinanciranje programa udruga u poljoprivredi                                              30.000,00 kn</w:t>
      </w:r>
    </w:p>
    <w:p w14:paraId="2FE7D9CB" w14:textId="77777777" w:rsidR="002530D8" w:rsidRPr="003A4B8D" w:rsidRDefault="002530D8" w:rsidP="005A4BAD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Fond za razvoj poljoprivrede - potpora u iznosu od                                           5.000,00 kn</w:t>
      </w:r>
    </w:p>
    <w:p w14:paraId="6C9B17A9" w14:textId="77777777" w:rsidR="002530D8" w:rsidRPr="003A4B8D" w:rsidRDefault="002530D8" w:rsidP="005A4BAD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color w:val="00FF00"/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Lokalna akcijska grupa – LAG južne Istre</w:t>
      </w:r>
      <w:r w:rsidRPr="003A4B8D">
        <w:rPr>
          <w:sz w:val="22"/>
          <w:szCs w:val="22"/>
          <w:lang w:val="hr-HR"/>
        </w:rPr>
        <w:tab/>
      </w:r>
      <w:r w:rsidRPr="003A4B8D">
        <w:rPr>
          <w:sz w:val="22"/>
          <w:szCs w:val="22"/>
          <w:lang w:val="hr-HR"/>
        </w:rPr>
        <w:tab/>
        <w:t xml:space="preserve">  </w:t>
      </w:r>
      <w:r w:rsidRPr="003A4B8D">
        <w:rPr>
          <w:sz w:val="22"/>
          <w:szCs w:val="22"/>
          <w:lang w:val="hr-HR"/>
        </w:rPr>
        <w:tab/>
      </w:r>
      <w:r w:rsidRPr="003A4B8D">
        <w:rPr>
          <w:sz w:val="22"/>
          <w:szCs w:val="22"/>
          <w:lang w:val="hr-HR"/>
        </w:rPr>
        <w:tab/>
        <w:t xml:space="preserve">        20.000,00 kn</w:t>
      </w:r>
    </w:p>
    <w:p w14:paraId="14E7A336" w14:textId="77777777" w:rsidR="002530D8" w:rsidRPr="003A4B8D" w:rsidRDefault="002530D8" w:rsidP="001C1D36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color w:val="00FF00"/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LAGUR – Istarska </w:t>
      </w:r>
      <w:proofErr w:type="spellStart"/>
      <w:r w:rsidRPr="003A4B8D">
        <w:rPr>
          <w:sz w:val="22"/>
          <w:szCs w:val="22"/>
          <w:lang w:val="hr-HR"/>
        </w:rPr>
        <w:t>batana</w:t>
      </w:r>
      <w:proofErr w:type="spellEnd"/>
      <w:r w:rsidRPr="003A4B8D">
        <w:rPr>
          <w:sz w:val="22"/>
          <w:szCs w:val="22"/>
          <w:lang w:val="hr-HR"/>
        </w:rPr>
        <w:t xml:space="preserve">                                                                                 20.000,00 kn</w:t>
      </w:r>
    </w:p>
    <w:p w14:paraId="156D08FD" w14:textId="77777777" w:rsidR="002530D8" w:rsidRPr="003A4B8D" w:rsidRDefault="002530D8" w:rsidP="00704F19">
      <w:pPr>
        <w:autoSpaceDE w:val="0"/>
        <w:autoSpaceDN w:val="0"/>
        <w:adjustRightInd w:val="0"/>
        <w:jc w:val="both"/>
        <w:rPr>
          <w:b/>
          <w:sz w:val="22"/>
          <w:szCs w:val="22"/>
          <w:lang w:val="hr-HR"/>
        </w:rPr>
      </w:pPr>
    </w:p>
    <w:p w14:paraId="12FE987F" w14:textId="77777777" w:rsidR="002530D8" w:rsidRPr="003A4B8D" w:rsidRDefault="002530D8" w:rsidP="00704F19">
      <w:pPr>
        <w:autoSpaceDE w:val="0"/>
        <w:autoSpaceDN w:val="0"/>
        <w:adjustRightInd w:val="0"/>
        <w:jc w:val="both"/>
        <w:rPr>
          <w:b/>
          <w:sz w:val="22"/>
          <w:szCs w:val="22"/>
          <w:lang w:val="hr-HR"/>
        </w:rPr>
      </w:pPr>
    </w:p>
    <w:p w14:paraId="4C2CF7A8" w14:textId="77777777" w:rsidR="002530D8" w:rsidRPr="003A4B8D" w:rsidRDefault="002530D8" w:rsidP="00100180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  <w:lang w:val="hr-HR"/>
        </w:rPr>
      </w:pPr>
    </w:p>
    <w:p w14:paraId="7425D8B8" w14:textId="77777777" w:rsidR="002530D8" w:rsidRPr="003A4B8D" w:rsidRDefault="002530D8" w:rsidP="001C1D36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  <w:lang w:val="hr-HR"/>
        </w:rPr>
      </w:pPr>
      <w:r w:rsidRPr="003A4B8D">
        <w:rPr>
          <w:b/>
          <w:sz w:val="22"/>
          <w:szCs w:val="22"/>
          <w:lang w:val="hr-HR"/>
        </w:rPr>
        <w:t xml:space="preserve">3. PROGRAM POTICANJA POLJOPRIVREDE, OBRTA I GOSPODARSTVA  </w:t>
      </w:r>
    </w:p>
    <w:p w14:paraId="6AF8123D" w14:textId="77777777" w:rsidR="002530D8" w:rsidRPr="003A4B8D" w:rsidRDefault="002530D8" w:rsidP="001C1D36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</w:p>
    <w:p w14:paraId="49E090B1" w14:textId="77777777" w:rsidR="002530D8" w:rsidRPr="003A4B8D" w:rsidRDefault="002530D8" w:rsidP="001C1D36">
      <w:pPr>
        <w:tabs>
          <w:tab w:val="num" w:pos="540"/>
        </w:tabs>
        <w:autoSpaceDE w:val="0"/>
        <w:autoSpaceDN w:val="0"/>
        <w:adjustRightInd w:val="0"/>
        <w:jc w:val="center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Članak 4. </w:t>
      </w:r>
    </w:p>
    <w:p w14:paraId="471BAABF" w14:textId="77777777" w:rsidR="002530D8" w:rsidRPr="003A4B8D" w:rsidRDefault="002530D8" w:rsidP="001C1D36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lastRenderedPageBreak/>
        <w:t>Program Potpore malim i srednjim poduzetnicima, obrtništvu i poljoprivrednicima planira se realizirati kroz poticajne  mjere za pokretanje gospodarskog razvoja kako slijedi:</w:t>
      </w:r>
    </w:p>
    <w:p w14:paraId="0B723011" w14:textId="77777777" w:rsidR="002530D8" w:rsidRPr="003A4B8D" w:rsidRDefault="002530D8" w:rsidP="001C1D36">
      <w:pPr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1.</w:t>
      </w:r>
      <w:r w:rsidRPr="003A4B8D">
        <w:rPr>
          <w:sz w:val="22"/>
          <w:szCs w:val="22"/>
          <w:lang w:val="hr-HR"/>
        </w:rPr>
        <w:tab/>
        <w:t>Potpore novoosnovanim tvrtkama</w:t>
      </w:r>
    </w:p>
    <w:p w14:paraId="36AAA503" w14:textId="77777777" w:rsidR="002530D8" w:rsidRPr="003A4B8D" w:rsidRDefault="002530D8" w:rsidP="001C1D36">
      <w:pPr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2.</w:t>
      </w:r>
      <w:r w:rsidRPr="003A4B8D">
        <w:rPr>
          <w:sz w:val="22"/>
          <w:szCs w:val="22"/>
          <w:lang w:val="hr-HR"/>
        </w:rPr>
        <w:tab/>
        <w:t>Potpore za novo zapošljavanje i samozapošljavanje</w:t>
      </w:r>
    </w:p>
    <w:p w14:paraId="4B893DB4" w14:textId="77777777" w:rsidR="002530D8" w:rsidRPr="003A4B8D" w:rsidRDefault="002530D8" w:rsidP="001C1D36">
      <w:pPr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3.</w:t>
      </w:r>
      <w:r w:rsidRPr="003A4B8D">
        <w:rPr>
          <w:sz w:val="22"/>
          <w:szCs w:val="22"/>
          <w:lang w:val="hr-HR"/>
        </w:rPr>
        <w:tab/>
        <w:t>Subvencioniranje troškova polaganja stručnih i majstorskih ispita</w:t>
      </w:r>
    </w:p>
    <w:p w14:paraId="6B110585" w14:textId="77777777" w:rsidR="002530D8" w:rsidRPr="003A4B8D" w:rsidRDefault="002530D8" w:rsidP="001C1D36">
      <w:pPr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4.</w:t>
      </w:r>
      <w:r w:rsidRPr="003A4B8D">
        <w:rPr>
          <w:sz w:val="22"/>
          <w:szCs w:val="22"/>
          <w:lang w:val="hr-HR"/>
        </w:rPr>
        <w:tab/>
        <w:t>Potpore poduzetnicima za financiranje pripreme i kandidiranja EU projekta</w:t>
      </w:r>
    </w:p>
    <w:p w14:paraId="070DA513" w14:textId="14DCCD3D" w:rsidR="002530D8" w:rsidRPr="003A4B8D" w:rsidRDefault="002530D8" w:rsidP="001C1D36">
      <w:pPr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5.</w:t>
      </w:r>
      <w:r w:rsidRPr="003A4B8D">
        <w:rPr>
          <w:sz w:val="22"/>
          <w:szCs w:val="22"/>
          <w:lang w:val="hr-HR"/>
        </w:rPr>
        <w:tab/>
        <w:t>Sufinanciranje ulaganja u standard</w:t>
      </w:r>
      <w:r w:rsidR="00BC5ED8">
        <w:rPr>
          <w:sz w:val="22"/>
          <w:szCs w:val="22"/>
          <w:lang w:val="hr-HR"/>
        </w:rPr>
        <w:t>e</w:t>
      </w:r>
      <w:r w:rsidRPr="003A4B8D">
        <w:rPr>
          <w:sz w:val="22"/>
          <w:szCs w:val="22"/>
          <w:lang w:val="hr-HR"/>
        </w:rPr>
        <w:t xml:space="preserve"> kvalitete</w:t>
      </w:r>
    </w:p>
    <w:p w14:paraId="742DD9A2" w14:textId="6A1C0904" w:rsidR="002530D8" w:rsidRPr="003A4B8D" w:rsidRDefault="002530D8" w:rsidP="00BC5ED8">
      <w:pPr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Sve sukladno Odluci o potporama za poticanje razvoja poduzetništva na području općine Ližnjan-Lisignano ( Sl. Novine Općine Ližnjan </w:t>
      </w:r>
      <w:r w:rsidR="00B238B0" w:rsidRPr="003A4B8D">
        <w:rPr>
          <w:sz w:val="22"/>
          <w:szCs w:val="22"/>
          <w:lang w:val="hr-HR"/>
        </w:rPr>
        <w:t>broj 2A/17, 05/19</w:t>
      </w:r>
      <w:r w:rsidRPr="003A4B8D">
        <w:rPr>
          <w:sz w:val="22"/>
          <w:szCs w:val="22"/>
          <w:lang w:val="hr-HR"/>
        </w:rPr>
        <w:t>).</w:t>
      </w:r>
      <w:r w:rsidR="00BC5ED8">
        <w:rPr>
          <w:sz w:val="22"/>
          <w:szCs w:val="22"/>
          <w:lang w:val="hr-HR"/>
        </w:rPr>
        <w:t xml:space="preserve"> </w:t>
      </w:r>
      <w:r w:rsidRPr="003A4B8D">
        <w:rPr>
          <w:sz w:val="22"/>
          <w:szCs w:val="22"/>
          <w:lang w:val="hr-HR"/>
        </w:rPr>
        <w:t xml:space="preserve">Navedeni program se  u </w:t>
      </w:r>
      <w:r w:rsidR="005A6D90" w:rsidRPr="003A4B8D">
        <w:rPr>
          <w:sz w:val="22"/>
          <w:szCs w:val="22"/>
          <w:lang w:val="hr-HR"/>
        </w:rPr>
        <w:t>202</w:t>
      </w:r>
      <w:r w:rsidR="009D0452" w:rsidRPr="003A4B8D">
        <w:rPr>
          <w:sz w:val="22"/>
          <w:szCs w:val="22"/>
          <w:lang w:val="hr-HR"/>
        </w:rPr>
        <w:t>1</w:t>
      </w:r>
      <w:r w:rsidRPr="003A4B8D">
        <w:rPr>
          <w:sz w:val="22"/>
          <w:szCs w:val="22"/>
          <w:lang w:val="hr-HR"/>
        </w:rPr>
        <w:t>.godini planira financirati sa 75.000,00 kuna.</w:t>
      </w:r>
    </w:p>
    <w:p w14:paraId="788BD480" w14:textId="77777777" w:rsidR="00FB0488" w:rsidRPr="003A4B8D" w:rsidRDefault="00FB0488" w:rsidP="00B238B0">
      <w:pPr>
        <w:autoSpaceDE w:val="0"/>
        <w:autoSpaceDN w:val="0"/>
        <w:adjustRightInd w:val="0"/>
        <w:jc w:val="both"/>
        <w:rPr>
          <w:b/>
          <w:sz w:val="22"/>
          <w:szCs w:val="22"/>
          <w:lang w:val="hr-HR"/>
        </w:rPr>
      </w:pPr>
    </w:p>
    <w:p w14:paraId="27643BC5" w14:textId="77777777" w:rsidR="002530D8" w:rsidRPr="003A4B8D" w:rsidRDefault="002530D8" w:rsidP="00100180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  <w:lang w:val="hr-HR"/>
        </w:rPr>
      </w:pPr>
      <w:r w:rsidRPr="003A4B8D">
        <w:rPr>
          <w:b/>
          <w:sz w:val="22"/>
          <w:szCs w:val="22"/>
          <w:lang w:val="hr-HR"/>
        </w:rPr>
        <w:t xml:space="preserve">4. PROGRAM JAVNIH POTREBA U ZDRAVSTVU </w:t>
      </w:r>
    </w:p>
    <w:p w14:paraId="4B55C56A" w14:textId="77777777" w:rsidR="002530D8" w:rsidRPr="003A4B8D" w:rsidRDefault="002530D8" w:rsidP="00100180">
      <w:pPr>
        <w:tabs>
          <w:tab w:val="num" w:pos="540"/>
        </w:tabs>
        <w:autoSpaceDE w:val="0"/>
        <w:autoSpaceDN w:val="0"/>
        <w:adjustRightInd w:val="0"/>
        <w:jc w:val="center"/>
        <w:rPr>
          <w:sz w:val="22"/>
          <w:szCs w:val="22"/>
          <w:lang w:val="hr-HR"/>
        </w:rPr>
      </w:pPr>
    </w:p>
    <w:p w14:paraId="34834CF9" w14:textId="77777777" w:rsidR="002530D8" w:rsidRPr="003A4B8D" w:rsidRDefault="002530D8" w:rsidP="00100180">
      <w:pPr>
        <w:tabs>
          <w:tab w:val="num" w:pos="540"/>
        </w:tabs>
        <w:autoSpaceDE w:val="0"/>
        <w:autoSpaceDN w:val="0"/>
        <w:adjustRightInd w:val="0"/>
        <w:jc w:val="center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Članak 5.</w:t>
      </w:r>
    </w:p>
    <w:p w14:paraId="2C2CC1A7" w14:textId="77777777" w:rsidR="002530D8" w:rsidRPr="003A4B8D" w:rsidRDefault="002530D8" w:rsidP="00100180">
      <w:pPr>
        <w:tabs>
          <w:tab w:val="num" w:pos="540"/>
        </w:tabs>
        <w:autoSpaceDE w:val="0"/>
        <w:autoSpaceDN w:val="0"/>
        <w:adjustRightInd w:val="0"/>
        <w:ind w:firstLine="540"/>
        <w:jc w:val="center"/>
        <w:rPr>
          <w:sz w:val="22"/>
          <w:szCs w:val="22"/>
          <w:lang w:val="hr-HR"/>
        </w:rPr>
      </w:pPr>
    </w:p>
    <w:p w14:paraId="4C0DEB4D" w14:textId="77777777" w:rsidR="002530D8" w:rsidRPr="003A4B8D" w:rsidRDefault="002530D8" w:rsidP="005C7A6F">
      <w:pPr>
        <w:tabs>
          <w:tab w:val="num" w:pos="540"/>
        </w:tabs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a) Program javnih potreba u zdravstvu uključuje potpore zdravstvenim ustanovama i institucijama.</w:t>
      </w:r>
    </w:p>
    <w:p w14:paraId="4D08B553" w14:textId="45F270F9" w:rsidR="002530D8" w:rsidRPr="003A4B8D" w:rsidRDefault="002530D8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Iznos koji se osigurava u Proračunu za </w:t>
      </w:r>
      <w:r w:rsidR="005A6D90" w:rsidRPr="003A4B8D">
        <w:rPr>
          <w:sz w:val="22"/>
          <w:szCs w:val="22"/>
          <w:lang w:val="hr-HR"/>
        </w:rPr>
        <w:t>202</w:t>
      </w:r>
      <w:r w:rsidR="00360965" w:rsidRPr="003A4B8D">
        <w:rPr>
          <w:sz w:val="22"/>
          <w:szCs w:val="22"/>
          <w:lang w:val="hr-HR"/>
        </w:rPr>
        <w:t>1</w:t>
      </w:r>
      <w:r w:rsidRPr="003A4B8D">
        <w:rPr>
          <w:sz w:val="22"/>
          <w:szCs w:val="22"/>
          <w:lang w:val="hr-HR"/>
        </w:rPr>
        <w:t>.g jest 105.</w:t>
      </w:r>
      <w:r w:rsidR="003873BF">
        <w:rPr>
          <w:sz w:val="22"/>
          <w:szCs w:val="22"/>
          <w:lang w:val="hr-HR"/>
        </w:rPr>
        <w:t>896,00</w:t>
      </w:r>
      <w:r w:rsidRPr="003A4B8D">
        <w:rPr>
          <w:sz w:val="22"/>
          <w:szCs w:val="22"/>
          <w:lang w:val="hr-HR"/>
        </w:rPr>
        <w:t xml:space="preserve"> kn.</w:t>
      </w:r>
    </w:p>
    <w:p w14:paraId="62210E83" w14:textId="3468432D" w:rsidR="002530D8" w:rsidRPr="003A4B8D" w:rsidRDefault="002530D8" w:rsidP="00100180">
      <w:pPr>
        <w:numPr>
          <w:ilvl w:val="1"/>
          <w:numId w:val="7"/>
        </w:num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1. Potpore za dodatni tim hitne medicinske pomoći u iznosu od 55.</w:t>
      </w:r>
      <w:r w:rsidR="00B238B0" w:rsidRPr="003A4B8D">
        <w:rPr>
          <w:sz w:val="22"/>
          <w:szCs w:val="22"/>
          <w:lang w:val="hr-HR"/>
        </w:rPr>
        <w:t>896</w:t>
      </w:r>
      <w:r w:rsidRPr="003A4B8D">
        <w:rPr>
          <w:sz w:val="22"/>
          <w:szCs w:val="22"/>
          <w:lang w:val="hr-HR"/>
        </w:rPr>
        <w:t>,00</w:t>
      </w:r>
    </w:p>
    <w:p w14:paraId="2F53252B" w14:textId="542A4A3D" w:rsidR="002530D8" w:rsidRPr="00F5548D" w:rsidRDefault="002530D8" w:rsidP="00F5548D">
      <w:pPr>
        <w:numPr>
          <w:ilvl w:val="1"/>
          <w:numId w:val="7"/>
        </w:num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2. Potpore za Hrvatski Crveni Križ u iznosu od  50.000,00</w:t>
      </w:r>
      <w:r w:rsidR="00F5548D">
        <w:rPr>
          <w:sz w:val="22"/>
          <w:szCs w:val="22"/>
          <w:lang w:val="hr-HR"/>
        </w:rPr>
        <w:t xml:space="preserve"> kn.</w:t>
      </w:r>
    </w:p>
    <w:p w14:paraId="23C59C18" w14:textId="77777777" w:rsidR="00FB0488" w:rsidRPr="003A4B8D" w:rsidRDefault="0019179F" w:rsidP="00617185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         </w:t>
      </w:r>
    </w:p>
    <w:p w14:paraId="6F020468" w14:textId="77777777" w:rsidR="002530D8" w:rsidRPr="003A4B8D" w:rsidRDefault="0019179F" w:rsidP="00617185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 b) </w:t>
      </w:r>
      <w:r w:rsidR="002530D8" w:rsidRPr="003A4B8D">
        <w:rPr>
          <w:sz w:val="22"/>
          <w:szCs w:val="22"/>
          <w:lang w:val="hr-HR"/>
        </w:rPr>
        <w:t>Udio u kreditnoj obvezi Istarske Županije za gradnju i opremanje Opće Bolnice Pula</w:t>
      </w:r>
    </w:p>
    <w:p w14:paraId="3B6FF2C2" w14:textId="77777777" w:rsidR="00FB0488" w:rsidRPr="003A4B8D" w:rsidRDefault="00FB0488" w:rsidP="00617185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</w:p>
    <w:p w14:paraId="50C0C262" w14:textId="6A1C71B8" w:rsidR="002530D8" w:rsidRPr="003A4B8D" w:rsidRDefault="002530D8" w:rsidP="00617185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Sukladno Odluci Općinskog vijeća Općina Ližnjan-Lisignano je prihvatila Sporazum o preuzimanju dijela kreditne obveze za izgradnju i opremanje nove Opće bolnice u Puli od strane općina i gradova u Istarskoj županiji i Istarske županije, KLASA: 550-01/04-01/11,  URBROJ: 2163/1-02/1-16-124 od 19. svibnja 2016. godine, te je slijedom toga njena obveza u ukupnom iznosu od 878.040,20 kuna u razdoblju od 2018. do 2036. godine,  dok će</w:t>
      </w:r>
      <w:r w:rsidR="005C7A6F" w:rsidRPr="003A4B8D">
        <w:rPr>
          <w:sz w:val="22"/>
          <w:szCs w:val="22"/>
          <w:lang w:val="hr-HR"/>
        </w:rPr>
        <w:t xml:space="preserve"> slijedom do sada provedenih aktivnosti </w:t>
      </w:r>
      <w:r w:rsidRPr="003A4B8D">
        <w:rPr>
          <w:sz w:val="22"/>
          <w:szCs w:val="22"/>
          <w:lang w:val="hr-HR"/>
        </w:rPr>
        <w:t xml:space="preserve"> u </w:t>
      </w:r>
      <w:r w:rsidR="005A6D90" w:rsidRPr="003A4B8D">
        <w:rPr>
          <w:sz w:val="22"/>
          <w:szCs w:val="22"/>
          <w:lang w:val="hr-HR"/>
        </w:rPr>
        <w:t>202</w:t>
      </w:r>
      <w:r w:rsidR="00360965" w:rsidRPr="003A4B8D">
        <w:rPr>
          <w:sz w:val="22"/>
          <w:szCs w:val="22"/>
          <w:lang w:val="hr-HR"/>
        </w:rPr>
        <w:t>1</w:t>
      </w:r>
      <w:r w:rsidRPr="003A4B8D">
        <w:rPr>
          <w:sz w:val="22"/>
          <w:szCs w:val="22"/>
          <w:lang w:val="hr-HR"/>
        </w:rPr>
        <w:t xml:space="preserve">.g. biti potrebna sredstva od </w:t>
      </w:r>
      <w:r w:rsidR="0012248F" w:rsidRPr="003A4B8D">
        <w:rPr>
          <w:sz w:val="22"/>
          <w:szCs w:val="22"/>
          <w:lang w:val="hr-HR"/>
        </w:rPr>
        <w:t>50.228,50</w:t>
      </w:r>
      <w:r w:rsidRPr="003A4B8D">
        <w:rPr>
          <w:sz w:val="22"/>
          <w:szCs w:val="22"/>
          <w:lang w:val="hr-HR"/>
        </w:rPr>
        <w:t xml:space="preserve"> kn.</w:t>
      </w:r>
    </w:p>
    <w:p w14:paraId="14D85D40" w14:textId="77777777" w:rsidR="002530D8" w:rsidRPr="003A4B8D" w:rsidRDefault="002530D8" w:rsidP="00F5548D">
      <w:pPr>
        <w:tabs>
          <w:tab w:val="num" w:pos="540"/>
        </w:tabs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</w:p>
    <w:p w14:paraId="4B7E15AD" w14:textId="77777777" w:rsidR="002530D8" w:rsidRPr="003A4B8D" w:rsidRDefault="002530D8" w:rsidP="00100180">
      <w:pPr>
        <w:tabs>
          <w:tab w:val="num" w:pos="540"/>
        </w:tabs>
        <w:autoSpaceDE w:val="0"/>
        <w:autoSpaceDN w:val="0"/>
        <w:adjustRightInd w:val="0"/>
        <w:jc w:val="center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Članak 6.</w:t>
      </w:r>
    </w:p>
    <w:p w14:paraId="3F126BE2" w14:textId="77777777" w:rsidR="002530D8" w:rsidRPr="003A4B8D" w:rsidRDefault="002530D8" w:rsidP="00DF5A81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Novčana sredstva iz članka 2, 3, 4 i 5 doznačuju se korisnicima sukladno pozitivno pravnim propisima, po prethodno provedenom natječaju, sklopljenim ugovorima te  dostavljenim zahtjevima,  računima i sl.,  u skladu s  ostvarenjem prihoda u Proračunu Općine Ližnjan-Lisignano.</w:t>
      </w:r>
    </w:p>
    <w:p w14:paraId="40C1955E" w14:textId="77777777" w:rsidR="002530D8" w:rsidRPr="003A4B8D" w:rsidRDefault="002530D8" w:rsidP="00100180">
      <w:pPr>
        <w:autoSpaceDE w:val="0"/>
        <w:autoSpaceDN w:val="0"/>
        <w:adjustRightInd w:val="0"/>
        <w:jc w:val="center"/>
        <w:rPr>
          <w:sz w:val="22"/>
          <w:szCs w:val="22"/>
          <w:lang w:val="hr-HR"/>
        </w:rPr>
      </w:pPr>
    </w:p>
    <w:p w14:paraId="5D8C0FF0" w14:textId="77777777" w:rsidR="002530D8" w:rsidRPr="003A4B8D" w:rsidRDefault="002530D8" w:rsidP="00100180">
      <w:pPr>
        <w:autoSpaceDE w:val="0"/>
        <w:autoSpaceDN w:val="0"/>
        <w:adjustRightInd w:val="0"/>
        <w:jc w:val="center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Članak 7.</w:t>
      </w:r>
    </w:p>
    <w:p w14:paraId="614C4D64" w14:textId="0CC3D1D6" w:rsidR="002530D8" w:rsidRPr="003A4B8D" w:rsidRDefault="002530D8" w:rsidP="00541F9E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     </w:t>
      </w:r>
      <w:r w:rsidRPr="003A4B8D">
        <w:rPr>
          <w:sz w:val="24"/>
          <w:szCs w:val="24"/>
          <w:lang w:val="hr-HR"/>
        </w:rPr>
        <w:t xml:space="preserve">Ovaj Program gospodarskog i javno-zdravstvenog programa Općine Ližnjan-Lisignano za </w:t>
      </w:r>
      <w:r w:rsidR="005A6D90" w:rsidRPr="003A4B8D">
        <w:rPr>
          <w:sz w:val="24"/>
          <w:szCs w:val="24"/>
          <w:lang w:val="hr-HR"/>
        </w:rPr>
        <w:t>202</w:t>
      </w:r>
      <w:r w:rsidR="00360965" w:rsidRPr="003A4B8D">
        <w:rPr>
          <w:sz w:val="24"/>
          <w:szCs w:val="24"/>
          <w:lang w:val="hr-HR"/>
        </w:rPr>
        <w:t>1</w:t>
      </w:r>
      <w:r w:rsidRPr="003A4B8D">
        <w:rPr>
          <w:sz w:val="24"/>
          <w:szCs w:val="24"/>
          <w:lang w:val="hr-HR"/>
        </w:rPr>
        <w:t xml:space="preserve">. godinu stupa na snagu osam dana od objave u „Službenim novinama Općine Ližnjan-Lisignano“, a primjenjuje se s danom primjene proračuna Općine Ližnjan-Lisignano za </w:t>
      </w:r>
      <w:r w:rsidR="005A6D90" w:rsidRPr="003A4B8D">
        <w:rPr>
          <w:sz w:val="24"/>
          <w:szCs w:val="24"/>
          <w:lang w:val="hr-HR"/>
        </w:rPr>
        <w:t>202</w:t>
      </w:r>
      <w:r w:rsidR="00360965" w:rsidRPr="003A4B8D">
        <w:rPr>
          <w:sz w:val="24"/>
          <w:szCs w:val="24"/>
          <w:lang w:val="hr-HR"/>
        </w:rPr>
        <w:t>1</w:t>
      </w:r>
      <w:r w:rsidR="00921F7C">
        <w:rPr>
          <w:sz w:val="24"/>
          <w:szCs w:val="24"/>
          <w:lang w:val="hr-HR"/>
        </w:rPr>
        <w:t xml:space="preserve">. </w:t>
      </w:r>
      <w:r w:rsidRPr="003A4B8D">
        <w:rPr>
          <w:sz w:val="24"/>
          <w:szCs w:val="24"/>
          <w:lang w:val="hr-HR"/>
        </w:rPr>
        <w:t>godinu.</w:t>
      </w:r>
    </w:p>
    <w:p w14:paraId="4741E20D" w14:textId="77777777" w:rsidR="002530D8" w:rsidRPr="003A4B8D" w:rsidRDefault="002530D8" w:rsidP="00100180">
      <w:pPr>
        <w:autoSpaceDE w:val="0"/>
        <w:autoSpaceDN w:val="0"/>
        <w:adjustRightInd w:val="0"/>
        <w:jc w:val="right"/>
        <w:rPr>
          <w:sz w:val="22"/>
          <w:szCs w:val="22"/>
          <w:lang w:val="hr-HR"/>
        </w:rPr>
      </w:pPr>
    </w:p>
    <w:p w14:paraId="4589D5B4" w14:textId="77777777" w:rsidR="002530D8" w:rsidRPr="003A4B8D" w:rsidRDefault="002530D8" w:rsidP="00100180">
      <w:pPr>
        <w:autoSpaceDE w:val="0"/>
        <w:autoSpaceDN w:val="0"/>
        <w:adjustRightInd w:val="0"/>
        <w:jc w:val="right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Predsjednik Općinskog Vijeća</w:t>
      </w:r>
    </w:p>
    <w:p w14:paraId="53D83115" w14:textId="77777777" w:rsidR="002530D8" w:rsidRPr="003A4B8D" w:rsidRDefault="002530D8" w:rsidP="00100180">
      <w:pPr>
        <w:autoSpaceDE w:val="0"/>
        <w:autoSpaceDN w:val="0"/>
        <w:adjustRightInd w:val="0"/>
        <w:ind w:left="360"/>
        <w:jc w:val="right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                                                                                             Općine Ližnjan-Lisignano</w:t>
      </w:r>
    </w:p>
    <w:p w14:paraId="27DFD28A" w14:textId="77777777" w:rsidR="002530D8" w:rsidRPr="003A4B8D" w:rsidRDefault="002530D8" w:rsidP="00100180">
      <w:pPr>
        <w:autoSpaceDE w:val="0"/>
        <w:autoSpaceDN w:val="0"/>
        <w:adjustRightInd w:val="0"/>
        <w:ind w:left="360"/>
        <w:jc w:val="right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                                                                                               Saša Škrinjar</w:t>
      </w:r>
    </w:p>
    <w:p w14:paraId="509CBECA" w14:textId="72E04176" w:rsidR="002530D8" w:rsidRPr="003A4B8D" w:rsidRDefault="002530D8" w:rsidP="00100180">
      <w:pPr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KLASA:</w:t>
      </w:r>
      <w:bookmarkStart w:id="0" w:name="Klasa"/>
      <w:r w:rsidRPr="003A4B8D">
        <w:rPr>
          <w:sz w:val="22"/>
          <w:szCs w:val="22"/>
          <w:lang w:val="hr-HR"/>
        </w:rPr>
        <w:t xml:space="preserve"> </w:t>
      </w:r>
      <w:bookmarkEnd w:id="0"/>
      <w:r w:rsidRPr="003A4B8D">
        <w:rPr>
          <w:sz w:val="22"/>
          <w:szCs w:val="22"/>
          <w:lang w:val="hr-HR"/>
        </w:rPr>
        <w:t>400-01/</w:t>
      </w:r>
      <w:r w:rsidR="00360965" w:rsidRPr="003A4B8D">
        <w:rPr>
          <w:sz w:val="22"/>
          <w:szCs w:val="22"/>
          <w:lang w:val="hr-HR"/>
        </w:rPr>
        <w:t>20</w:t>
      </w:r>
      <w:r w:rsidRPr="003A4B8D">
        <w:rPr>
          <w:sz w:val="22"/>
          <w:szCs w:val="22"/>
          <w:lang w:val="hr-HR"/>
        </w:rPr>
        <w:t>-01/</w:t>
      </w:r>
      <w:r w:rsidR="00561121">
        <w:rPr>
          <w:sz w:val="22"/>
          <w:szCs w:val="22"/>
          <w:lang w:val="hr-HR"/>
        </w:rPr>
        <w:t>14</w:t>
      </w:r>
    </w:p>
    <w:p w14:paraId="2850303D" w14:textId="7F11DD81" w:rsidR="002530D8" w:rsidRPr="003A4B8D" w:rsidRDefault="002530D8" w:rsidP="00100180">
      <w:pPr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URBROJ:</w:t>
      </w:r>
      <w:bookmarkStart w:id="1" w:name="Urbroj"/>
      <w:r w:rsidRPr="003A4B8D">
        <w:rPr>
          <w:sz w:val="22"/>
          <w:szCs w:val="22"/>
          <w:lang w:val="hr-HR"/>
        </w:rPr>
        <w:t xml:space="preserve"> </w:t>
      </w:r>
      <w:bookmarkEnd w:id="1"/>
      <w:r w:rsidRPr="003A4B8D">
        <w:rPr>
          <w:sz w:val="22"/>
          <w:szCs w:val="22"/>
          <w:lang w:val="hr-HR"/>
        </w:rPr>
        <w:t>2168/</w:t>
      </w:r>
      <w:r w:rsidR="00682535" w:rsidRPr="003A4B8D">
        <w:rPr>
          <w:sz w:val="22"/>
          <w:szCs w:val="22"/>
          <w:lang w:val="hr-HR"/>
        </w:rPr>
        <w:t>0</w:t>
      </w:r>
      <w:r w:rsidRPr="003A4B8D">
        <w:rPr>
          <w:sz w:val="22"/>
          <w:szCs w:val="22"/>
          <w:lang w:val="hr-HR"/>
        </w:rPr>
        <w:t>3-0</w:t>
      </w:r>
      <w:r w:rsidR="003817FC">
        <w:rPr>
          <w:sz w:val="22"/>
          <w:szCs w:val="22"/>
          <w:lang w:val="hr-HR"/>
        </w:rPr>
        <w:t>1</w:t>
      </w:r>
      <w:r w:rsidRPr="003A4B8D">
        <w:rPr>
          <w:sz w:val="22"/>
          <w:szCs w:val="22"/>
          <w:lang w:val="hr-HR"/>
        </w:rPr>
        <w:t>-</w:t>
      </w:r>
      <w:r w:rsidR="00360965" w:rsidRPr="003A4B8D">
        <w:rPr>
          <w:sz w:val="22"/>
          <w:szCs w:val="22"/>
          <w:lang w:val="hr-HR"/>
        </w:rPr>
        <w:t>20</w:t>
      </w:r>
      <w:r w:rsidRPr="003A4B8D">
        <w:rPr>
          <w:sz w:val="22"/>
          <w:szCs w:val="22"/>
          <w:lang w:val="hr-HR"/>
        </w:rPr>
        <w:t>-</w:t>
      </w:r>
      <w:r w:rsidR="009E48B5">
        <w:rPr>
          <w:sz w:val="22"/>
          <w:szCs w:val="22"/>
          <w:lang w:val="hr-HR"/>
        </w:rPr>
        <w:t>4</w:t>
      </w:r>
    </w:p>
    <w:p w14:paraId="27575A5F" w14:textId="2BAAD117" w:rsidR="002530D8" w:rsidRPr="003A4B8D" w:rsidRDefault="002530D8" w:rsidP="00100180">
      <w:pPr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Ližnjan-Lisignano,</w:t>
      </w:r>
      <w:bookmarkStart w:id="2" w:name="Datum"/>
      <w:r w:rsidRPr="003A4B8D">
        <w:rPr>
          <w:sz w:val="22"/>
          <w:szCs w:val="22"/>
          <w:lang w:val="hr-HR"/>
        </w:rPr>
        <w:t xml:space="preserve"> </w:t>
      </w:r>
      <w:bookmarkEnd w:id="2"/>
      <w:r w:rsidR="005420AD">
        <w:rPr>
          <w:sz w:val="22"/>
          <w:szCs w:val="22"/>
          <w:lang w:val="hr-HR"/>
        </w:rPr>
        <w:t>17.12.</w:t>
      </w:r>
      <w:r w:rsidRPr="003A4B8D">
        <w:rPr>
          <w:sz w:val="22"/>
          <w:szCs w:val="22"/>
          <w:lang w:val="hr-HR"/>
        </w:rPr>
        <w:t>20</w:t>
      </w:r>
      <w:r w:rsidR="0012248F" w:rsidRPr="003A4B8D">
        <w:rPr>
          <w:sz w:val="22"/>
          <w:szCs w:val="22"/>
          <w:lang w:val="hr-HR"/>
        </w:rPr>
        <w:t>20</w:t>
      </w:r>
      <w:r w:rsidRPr="003A4B8D">
        <w:rPr>
          <w:sz w:val="22"/>
          <w:szCs w:val="22"/>
          <w:lang w:val="hr-HR"/>
        </w:rPr>
        <w:t>.g.</w:t>
      </w:r>
    </w:p>
    <w:p w14:paraId="4B2A3556" w14:textId="2D4D02A7" w:rsidR="006E72CD" w:rsidRPr="003A4B8D" w:rsidRDefault="006E72CD" w:rsidP="00100180">
      <w:pPr>
        <w:rPr>
          <w:sz w:val="22"/>
          <w:szCs w:val="22"/>
          <w:lang w:val="hr-HR"/>
        </w:rPr>
      </w:pPr>
    </w:p>
    <w:p w14:paraId="7E6B9569" w14:textId="004FC7B2" w:rsidR="006E72CD" w:rsidRPr="003A4B8D" w:rsidRDefault="006E72CD" w:rsidP="00100180">
      <w:pPr>
        <w:rPr>
          <w:sz w:val="22"/>
          <w:szCs w:val="22"/>
          <w:lang w:val="hr-HR"/>
        </w:rPr>
      </w:pPr>
    </w:p>
    <w:p w14:paraId="0FACB688" w14:textId="6FE34217" w:rsidR="006E72CD" w:rsidRPr="003A4B8D" w:rsidRDefault="006E72CD" w:rsidP="00100180">
      <w:pPr>
        <w:rPr>
          <w:sz w:val="22"/>
          <w:szCs w:val="22"/>
          <w:lang w:val="hr-HR"/>
        </w:rPr>
      </w:pPr>
    </w:p>
    <w:p w14:paraId="7C6B6DE2" w14:textId="40638158" w:rsidR="006E72CD" w:rsidRPr="003A4B8D" w:rsidRDefault="006E72CD" w:rsidP="00100180">
      <w:pPr>
        <w:rPr>
          <w:sz w:val="22"/>
          <w:szCs w:val="22"/>
          <w:lang w:val="hr-HR"/>
        </w:rPr>
      </w:pPr>
    </w:p>
    <w:p w14:paraId="4465EBC1" w14:textId="15121C57" w:rsidR="006E72CD" w:rsidRPr="003A4B8D" w:rsidRDefault="006E72CD" w:rsidP="00100180">
      <w:pPr>
        <w:rPr>
          <w:sz w:val="22"/>
          <w:szCs w:val="22"/>
          <w:lang w:val="hr-HR"/>
        </w:rPr>
      </w:pPr>
    </w:p>
    <w:p w14:paraId="72D5E52F" w14:textId="4F55BDE8" w:rsidR="006E72CD" w:rsidRDefault="006E72CD" w:rsidP="00100180">
      <w:pPr>
        <w:rPr>
          <w:sz w:val="22"/>
          <w:szCs w:val="22"/>
          <w:lang w:val="hr-HR"/>
        </w:rPr>
      </w:pPr>
    </w:p>
    <w:p w14:paraId="27634BD8" w14:textId="276159CA" w:rsidR="00921F7C" w:rsidRDefault="00921F7C" w:rsidP="00100180">
      <w:pPr>
        <w:rPr>
          <w:sz w:val="22"/>
          <w:szCs w:val="22"/>
          <w:lang w:val="hr-HR"/>
        </w:rPr>
      </w:pPr>
    </w:p>
    <w:p w14:paraId="5CBE5653" w14:textId="0D0293FC" w:rsidR="00921F7C" w:rsidRDefault="00921F7C" w:rsidP="00100180">
      <w:pPr>
        <w:rPr>
          <w:sz w:val="22"/>
          <w:szCs w:val="22"/>
          <w:lang w:val="hr-HR"/>
        </w:rPr>
      </w:pPr>
    </w:p>
    <w:p w14:paraId="36F3D841" w14:textId="43BC07CF" w:rsidR="00921F7C" w:rsidRDefault="00921F7C" w:rsidP="00100180">
      <w:pPr>
        <w:rPr>
          <w:sz w:val="22"/>
          <w:szCs w:val="22"/>
          <w:lang w:val="hr-HR"/>
        </w:rPr>
      </w:pPr>
    </w:p>
    <w:p w14:paraId="5D32A98E" w14:textId="77777777" w:rsidR="002530D8" w:rsidRPr="003A4B8D" w:rsidRDefault="002530D8" w:rsidP="00100180">
      <w:pPr>
        <w:rPr>
          <w:sz w:val="22"/>
          <w:szCs w:val="22"/>
          <w:lang w:val="hr-HR"/>
        </w:rPr>
      </w:pPr>
    </w:p>
    <w:sectPr w:rsidR="002530D8" w:rsidRPr="003A4B8D" w:rsidSect="00B238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0CF190" w14:textId="77777777" w:rsidR="002530D8" w:rsidRDefault="002530D8">
      <w:r>
        <w:separator/>
      </w:r>
    </w:p>
  </w:endnote>
  <w:endnote w:type="continuationSeparator" w:id="0">
    <w:p w14:paraId="4D057221" w14:textId="77777777" w:rsidR="002530D8" w:rsidRDefault="00253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C93AB" w14:textId="77777777" w:rsidR="002530D8" w:rsidRDefault="002530D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9481D" w14:textId="77777777" w:rsidR="002530D8" w:rsidRPr="00251D41" w:rsidRDefault="002530D8" w:rsidP="00251D41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2DBC9" w14:textId="77777777" w:rsidR="002530D8" w:rsidRDefault="002530D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9F8B84" w14:textId="77777777" w:rsidR="002530D8" w:rsidRDefault="002530D8">
      <w:r>
        <w:separator/>
      </w:r>
    </w:p>
  </w:footnote>
  <w:footnote w:type="continuationSeparator" w:id="0">
    <w:p w14:paraId="635AB22B" w14:textId="77777777" w:rsidR="002530D8" w:rsidRDefault="00253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5D18A" w14:textId="77777777" w:rsidR="002530D8" w:rsidRDefault="002530D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0548E" w14:textId="77777777" w:rsidR="002530D8" w:rsidRDefault="002530D8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DFD50" w14:textId="77777777" w:rsidR="002530D8" w:rsidRDefault="002530D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2A0588"/>
    <w:multiLevelType w:val="hybridMultilevel"/>
    <w:tmpl w:val="F48C33D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25067BB"/>
    <w:multiLevelType w:val="hybridMultilevel"/>
    <w:tmpl w:val="949A544C"/>
    <w:lvl w:ilvl="0" w:tplc="70D4CF0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color w:val="auto"/>
      </w:rPr>
    </w:lvl>
    <w:lvl w:ilvl="1" w:tplc="E42CF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08C8B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6EA01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17EB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DEEA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3C622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712E2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528D1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34FE2F56"/>
    <w:multiLevelType w:val="hybridMultilevel"/>
    <w:tmpl w:val="74D0C75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73A4A"/>
    <w:multiLevelType w:val="hybridMultilevel"/>
    <w:tmpl w:val="C36E03DE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DE51C3"/>
    <w:multiLevelType w:val="hybridMultilevel"/>
    <w:tmpl w:val="F3780ADE"/>
    <w:lvl w:ilvl="0" w:tplc="3C086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9B339FA"/>
    <w:multiLevelType w:val="hybridMultilevel"/>
    <w:tmpl w:val="D4AECE3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BDD5EFE"/>
    <w:multiLevelType w:val="hybridMultilevel"/>
    <w:tmpl w:val="7E6A2A04"/>
    <w:lvl w:ilvl="0" w:tplc="3C086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696"/>
    <w:rsid w:val="00044C0D"/>
    <w:rsid w:val="00065BDB"/>
    <w:rsid w:val="000715E0"/>
    <w:rsid w:val="00092400"/>
    <w:rsid w:val="00094471"/>
    <w:rsid w:val="000B4B65"/>
    <w:rsid w:val="000C19AE"/>
    <w:rsid w:val="000C771F"/>
    <w:rsid w:val="000D3E9C"/>
    <w:rsid w:val="000F1D6D"/>
    <w:rsid w:val="00100180"/>
    <w:rsid w:val="00112E2E"/>
    <w:rsid w:val="00113076"/>
    <w:rsid w:val="0012248F"/>
    <w:rsid w:val="00130407"/>
    <w:rsid w:val="0013362B"/>
    <w:rsid w:val="001366E6"/>
    <w:rsid w:val="00172250"/>
    <w:rsid w:val="00184532"/>
    <w:rsid w:val="0019179F"/>
    <w:rsid w:val="00191853"/>
    <w:rsid w:val="00191EB7"/>
    <w:rsid w:val="001A1FB4"/>
    <w:rsid w:val="001B6740"/>
    <w:rsid w:val="001B74BA"/>
    <w:rsid w:val="001C1D36"/>
    <w:rsid w:val="001D6E8E"/>
    <w:rsid w:val="001E5E95"/>
    <w:rsid w:val="00203721"/>
    <w:rsid w:val="002101A8"/>
    <w:rsid w:val="00220779"/>
    <w:rsid w:val="0022434D"/>
    <w:rsid w:val="002254A9"/>
    <w:rsid w:val="0024374B"/>
    <w:rsid w:val="0024755F"/>
    <w:rsid w:val="002505B3"/>
    <w:rsid w:val="00251D41"/>
    <w:rsid w:val="002530D8"/>
    <w:rsid w:val="002707FA"/>
    <w:rsid w:val="002716D6"/>
    <w:rsid w:val="00294757"/>
    <w:rsid w:val="002C6488"/>
    <w:rsid w:val="002E4CCA"/>
    <w:rsid w:val="00314655"/>
    <w:rsid w:val="00327F90"/>
    <w:rsid w:val="00347AC9"/>
    <w:rsid w:val="00353907"/>
    <w:rsid w:val="00360965"/>
    <w:rsid w:val="003817FC"/>
    <w:rsid w:val="00386991"/>
    <w:rsid w:val="003873BF"/>
    <w:rsid w:val="003927A3"/>
    <w:rsid w:val="003A02B7"/>
    <w:rsid w:val="003A4B8D"/>
    <w:rsid w:val="003C08F0"/>
    <w:rsid w:val="003D023B"/>
    <w:rsid w:val="003E6B15"/>
    <w:rsid w:val="003F1E12"/>
    <w:rsid w:val="004453AE"/>
    <w:rsid w:val="00460664"/>
    <w:rsid w:val="00485B2C"/>
    <w:rsid w:val="00490B3C"/>
    <w:rsid w:val="004920A3"/>
    <w:rsid w:val="004967F4"/>
    <w:rsid w:val="004A72C7"/>
    <w:rsid w:val="004D4E74"/>
    <w:rsid w:val="005063B6"/>
    <w:rsid w:val="005141E0"/>
    <w:rsid w:val="0054027A"/>
    <w:rsid w:val="00541F9E"/>
    <w:rsid w:val="005420AD"/>
    <w:rsid w:val="00542F13"/>
    <w:rsid w:val="00556202"/>
    <w:rsid w:val="00561121"/>
    <w:rsid w:val="005744D8"/>
    <w:rsid w:val="00577AA5"/>
    <w:rsid w:val="00581C71"/>
    <w:rsid w:val="005A4BAD"/>
    <w:rsid w:val="005A6D90"/>
    <w:rsid w:val="005B4B4F"/>
    <w:rsid w:val="005C3CF0"/>
    <w:rsid w:val="005C7A6F"/>
    <w:rsid w:val="00617185"/>
    <w:rsid w:val="00623E55"/>
    <w:rsid w:val="00623F1E"/>
    <w:rsid w:val="006603CE"/>
    <w:rsid w:val="00667695"/>
    <w:rsid w:val="0067668D"/>
    <w:rsid w:val="00682535"/>
    <w:rsid w:val="00692CF6"/>
    <w:rsid w:val="006C54C3"/>
    <w:rsid w:val="006D4CFF"/>
    <w:rsid w:val="006E13CD"/>
    <w:rsid w:val="006E72CD"/>
    <w:rsid w:val="006F2796"/>
    <w:rsid w:val="006F64D6"/>
    <w:rsid w:val="006F7BAB"/>
    <w:rsid w:val="007012BA"/>
    <w:rsid w:val="00701C53"/>
    <w:rsid w:val="00704F19"/>
    <w:rsid w:val="007146EE"/>
    <w:rsid w:val="0072386A"/>
    <w:rsid w:val="007248E8"/>
    <w:rsid w:val="007252C4"/>
    <w:rsid w:val="007403A1"/>
    <w:rsid w:val="00740450"/>
    <w:rsid w:val="00760C8C"/>
    <w:rsid w:val="0078080F"/>
    <w:rsid w:val="00782A1D"/>
    <w:rsid w:val="007A4590"/>
    <w:rsid w:val="007A6DDA"/>
    <w:rsid w:val="007B70E8"/>
    <w:rsid w:val="007C1F3A"/>
    <w:rsid w:val="007D49E8"/>
    <w:rsid w:val="007E2BF3"/>
    <w:rsid w:val="007F4380"/>
    <w:rsid w:val="00844C29"/>
    <w:rsid w:val="00870445"/>
    <w:rsid w:val="0088605F"/>
    <w:rsid w:val="008C2B38"/>
    <w:rsid w:val="008D3E9A"/>
    <w:rsid w:val="008F2903"/>
    <w:rsid w:val="008F70A2"/>
    <w:rsid w:val="009122E4"/>
    <w:rsid w:val="00921F7C"/>
    <w:rsid w:val="009333D2"/>
    <w:rsid w:val="009567AF"/>
    <w:rsid w:val="00963A97"/>
    <w:rsid w:val="009A3867"/>
    <w:rsid w:val="009A72BF"/>
    <w:rsid w:val="009C1513"/>
    <w:rsid w:val="009D0452"/>
    <w:rsid w:val="009D44BF"/>
    <w:rsid w:val="009E48B5"/>
    <w:rsid w:val="009F104A"/>
    <w:rsid w:val="009F76AD"/>
    <w:rsid w:val="00A21ADD"/>
    <w:rsid w:val="00A4562A"/>
    <w:rsid w:val="00A61CA1"/>
    <w:rsid w:val="00AA0DC4"/>
    <w:rsid w:val="00AA51E3"/>
    <w:rsid w:val="00AA64F0"/>
    <w:rsid w:val="00AD0D98"/>
    <w:rsid w:val="00B013F3"/>
    <w:rsid w:val="00B13AD1"/>
    <w:rsid w:val="00B238B0"/>
    <w:rsid w:val="00B50362"/>
    <w:rsid w:val="00BA5C83"/>
    <w:rsid w:val="00BB6283"/>
    <w:rsid w:val="00BB71A8"/>
    <w:rsid w:val="00BC21AB"/>
    <w:rsid w:val="00BC5ED8"/>
    <w:rsid w:val="00BC6D32"/>
    <w:rsid w:val="00BE6C53"/>
    <w:rsid w:val="00BF58BE"/>
    <w:rsid w:val="00C1011D"/>
    <w:rsid w:val="00C25FDE"/>
    <w:rsid w:val="00C56C7E"/>
    <w:rsid w:val="00C56F42"/>
    <w:rsid w:val="00CB6D71"/>
    <w:rsid w:val="00CC58FF"/>
    <w:rsid w:val="00CC7A2C"/>
    <w:rsid w:val="00CD44D8"/>
    <w:rsid w:val="00CE0BA3"/>
    <w:rsid w:val="00D0170A"/>
    <w:rsid w:val="00D2760D"/>
    <w:rsid w:val="00D67D1A"/>
    <w:rsid w:val="00D73696"/>
    <w:rsid w:val="00D77310"/>
    <w:rsid w:val="00D92966"/>
    <w:rsid w:val="00D948D7"/>
    <w:rsid w:val="00DB1519"/>
    <w:rsid w:val="00DC139D"/>
    <w:rsid w:val="00DC2E65"/>
    <w:rsid w:val="00DE2152"/>
    <w:rsid w:val="00DF5A81"/>
    <w:rsid w:val="00E00C47"/>
    <w:rsid w:val="00E2783C"/>
    <w:rsid w:val="00E321FC"/>
    <w:rsid w:val="00E425EC"/>
    <w:rsid w:val="00E46BC2"/>
    <w:rsid w:val="00E50089"/>
    <w:rsid w:val="00E73B7D"/>
    <w:rsid w:val="00EB1AC3"/>
    <w:rsid w:val="00EB7B84"/>
    <w:rsid w:val="00EC418B"/>
    <w:rsid w:val="00EC5B5F"/>
    <w:rsid w:val="00ED1369"/>
    <w:rsid w:val="00EE290D"/>
    <w:rsid w:val="00F121FA"/>
    <w:rsid w:val="00F12CE7"/>
    <w:rsid w:val="00F243DB"/>
    <w:rsid w:val="00F2542F"/>
    <w:rsid w:val="00F51DD3"/>
    <w:rsid w:val="00F5548D"/>
    <w:rsid w:val="00F56C03"/>
    <w:rsid w:val="00F64EC0"/>
    <w:rsid w:val="00F70619"/>
    <w:rsid w:val="00FB0488"/>
    <w:rsid w:val="00FE1A4E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EABEB5"/>
  <w15:docId w15:val="{40A2D3DD-A37C-4CBA-8A5B-D8D58537A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0180"/>
    <w:rPr>
      <w:sz w:val="20"/>
      <w:szCs w:val="20"/>
      <w:lang w:val="en-AU"/>
    </w:rPr>
  </w:style>
  <w:style w:type="paragraph" w:styleId="Naslov1">
    <w:name w:val="heading 1"/>
    <w:basedOn w:val="Normal"/>
    <w:next w:val="Normal"/>
    <w:link w:val="Naslov1Char"/>
    <w:uiPriority w:val="99"/>
    <w:qFormat/>
    <w:rsid w:val="00CC58FF"/>
    <w:pPr>
      <w:keepNext/>
      <w:outlineLvl w:val="0"/>
    </w:pPr>
    <w:rPr>
      <w:b/>
      <w:sz w:val="24"/>
    </w:rPr>
  </w:style>
  <w:style w:type="paragraph" w:styleId="Naslov2">
    <w:name w:val="heading 2"/>
    <w:basedOn w:val="Normal"/>
    <w:next w:val="Normal"/>
    <w:link w:val="Naslov2Char"/>
    <w:uiPriority w:val="99"/>
    <w:qFormat/>
    <w:rsid w:val="00CC58FF"/>
    <w:pPr>
      <w:keepNext/>
      <w:spacing w:line="360" w:lineRule="auto"/>
      <w:outlineLvl w:val="1"/>
    </w:pPr>
    <w:rPr>
      <w:i/>
      <w:sz w:val="24"/>
    </w:rPr>
  </w:style>
  <w:style w:type="paragraph" w:styleId="Naslov3">
    <w:name w:val="heading 3"/>
    <w:basedOn w:val="Normal"/>
    <w:next w:val="Normal"/>
    <w:link w:val="Naslov3Char"/>
    <w:uiPriority w:val="99"/>
    <w:qFormat/>
    <w:rsid w:val="00CC58FF"/>
    <w:pPr>
      <w:keepNext/>
      <w:ind w:firstLine="720"/>
      <w:outlineLvl w:val="2"/>
    </w:pPr>
    <w:rPr>
      <w:b/>
      <w:sz w:val="24"/>
    </w:rPr>
  </w:style>
  <w:style w:type="paragraph" w:styleId="Naslov4">
    <w:name w:val="heading 4"/>
    <w:basedOn w:val="Normal"/>
    <w:next w:val="Normal"/>
    <w:link w:val="Naslov4Char"/>
    <w:uiPriority w:val="99"/>
    <w:qFormat/>
    <w:rsid w:val="00CC58FF"/>
    <w:pPr>
      <w:keepNext/>
      <w:outlineLvl w:val="3"/>
    </w:pPr>
    <w:rPr>
      <w:i/>
      <w:color w:val="0000FF"/>
      <w:sz w:val="24"/>
      <w:szCs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F64EC0"/>
    <w:rPr>
      <w:rFonts w:ascii="Cambria" w:hAnsi="Cambria" w:cs="Times New Roman"/>
      <w:b/>
      <w:bCs/>
      <w:kern w:val="32"/>
      <w:sz w:val="32"/>
      <w:szCs w:val="32"/>
      <w:lang w:val="en-AU"/>
    </w:rPr>
  </w:style>
  <w:style w:type="character" w:customStyle="1" w:styleId="Naslov2Char">
    <w:name w:val="Naslov 2 Char"/>
    <w:basedOn w:val="Zadanifontodlomka"/>
    <w:link w:val="Naslov2"/>
    <w:uiPriority w:val="99"/>
    <w:semiHidden/>
    <w:locked/>
    <w:rsid w:val="00F64EC0"/>
    <w:rPr>
      <w:rFonts w:ascii="Cambria" w:hAnsi="Cambria" w:cs="Times New Roman"/>
      <w:b/>
      <w:bCs/>
      <w:i/>
      <w:iCs/>
      <w:sz w:val="28"/>
      <w:szCs w:val="28"/>
      <w:lang w:val="en-AU"/>
    </w:rPr>
  </w:style>
  <w:style w:type="character" w:customStyle="1" w:styleId="Naslov3Char">
    <w:name w:val="Naslov 3 Char"/>
    <w:basedOn w:val="Zadanifontodlomka"/>
    <w:link w:val="Naslov3"/>
    <w:uiPriority w:val="99"/>
    <w:semiHidden/>
    <w:locked/>
    <w:rsid w:val="00F64EC0"/>
    <w:rPr>
      <w:rFonts w:ascii="Cambria" w:hAnsi="Cambria" w:cs="Times New Roman"/>
      <w:b/>
      <w:bCs/>
      <w:sz w:val="26"/>
      <w:szCs w:val="26"/>
      <w:lang w:val="en-AU"/>
    </w:rPr>
  </w:style>
  <w:style w:type="character" w:customStyle="1" w:styleId="Naslov4Char">
    <w:name w:val="Naslov 4 Char"/>
    <w:basedOn w:val="Zadanifontodlomka"/>
    <w:link w:val="Naslov4"/>
    <w:uiPriority w:val="99"/>
    <w:semiHidden/>
    <w:locked/>
    <w:rsid w:val="00F64EC0"/>
    <w:rPr>
      <w:rFonts w:ascii="Calibri" w:hAnsi="Calibri" w:cs="Times New Roman"/>
      <w:b/>
      <w:bCs/>
      <w:sz w:val="28"/>
      <w:szCs w:val="28"/>
      <w:lang w:val="en-AU"/>
    </w:rPr>
  </w:style>
  <w:style w:type="paragraph" w:styleId="Zaglavlje">
    <w:name w:val="header"/>
    <w:basedOn w:val="Normal"/>
    <w:link w:val="ZaglavljeChar"/>
    <w:uiPriority w:val="99"/>
    <w:rsid w:val="00CC58FF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locked/>
    <w:rsid w:val="00F64EC0"/>
    <w:rPr>
      <w:rFonts w:cs="Times New Roman"/>
      <w:sz w:val="20"/>
      <w:szCs w:val="20"/>
      <w:lang w:val="en-AU"/>
    </w:rPr>
  </w:style>
  <w:style w:type="paragraph" w:styleId="Podnoje">
    <w:name w:val="footer"/>
    <w:basedOn w:val="Normal"/>
    <w:link w:val="PodnojeChar"/>
    <w:uiPriority w:val="99"/>
    <w:rsid w:val="00CC58F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F64EC0"/>
    <w:rPr>
      <w:rFonts w:cs="Times New Roman"/>
      <w:sz w:val="20"/>
      <w:szCs w:val="20"/>
      <w:lang w:val="en-AU"/>
    </w:rPr>
  </w:style>
  <w:style w:type="character" w:styleId="Hiperveza">
    <w:name w:val="Hyperlink"/>
    <w:basedOn w:val="Zadanifontodlomka"/>
    <w:uiPriority w:val="99"/>
    <w:rsid w:val="00CC58FF"/>
    <w:rPr>
      <w:rFonts w:cs="Times New Roman"/>
      <w:color w:val="0000FF"/>
      <w:u w:val="single"/>
    </w:rPr>
  </w:style>
  <w:style w:type="character" w:styleId="Naglaeno">
    <w:name w:val="Strong"/>
    <w:basedOn w:val="Zadanifontodlomka"/>
    <w:uiPriority w:val="99"/>
    <w:qFormat/>
    <w:rsid w:val="00100180"/>
    <w:rPr>
      <w:rFonts w:cs="Times New Roman"/>
      <w:b/>
      <w:bCs/>
    </w:rPr>
  </w:style>
  <w:style w:type="paragraph" w:customStyle="1" w:styleId="Default">
    <w:name w:val="Default"/>
    <w:rsid w:val="006E72C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6E72C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character" w:customStyle="1" w:styleId="FontStyle11">
    <w:name w:val="Font Style11"/>
    <w:rsid w:val="006E72CD"/>
    <w:rPr>
      <w:rFonts w:ascii="Times New Roman" w:hAnsi="Times New Roman" w:cs="Times New Roman" w:hint="default"/>
      <w:sz w:val="22"/>
      <w:szCs w:val="2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A4B8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A4B8D"/>
    <w:rPr>
      <w:rFonts w:ascii="Segoe UI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21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D593B-FFF9-48E9-948D-D07553AF8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703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Generički template</vt:lpstr>
    </vt:vector>
  </TitlesOfParts>
  <Company>NetCom d.o.o</Company>
  <LinksUpToDate>false</LinksUpToDate>
  <CharactersWithSpaces>5743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Generički template</dc:title>
  <dc:subject/>
  <dc:creator>Danijela Lamot</dc:creator>
  <cp:keywords/>
  <dc:description/>
  <cp:lastModifiedBy>Danijela Lamot</cp:lastModifiedBy>
  <cp:revision>22</cp:revision>
  <cp:lastPrinted>2020-12-18T08:00:00Z</cp:lastPrinted>
  <dcterms:created xsi:type="dcterms:W3CDTF">2020-11-16T11:30:00Z</dcterms:created>
  <dcterms:modified xsi:type="dcterms:W3CDTF">2020-12-18T08:02:00Z</dcterms:modified>
</cp:coreProperties>
</file>